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rPr>
          <w:b w:val="1"/>
        </w:rPr>
      </w:pPr>
      <w:r>
        <w:rPr>
          <w:b w:val="1"/>
        </w:rPr>
        <w:t>Администрация</w:t>
      </w:r>
    </w:p>
    <w:p w14:paraId="02000000">
      <w:pPr>
        <w:rPr>
          <w:b w:val="1"/>
        </w:rPr>
      </w:pPr>
      <w:r>
        <w:rPr>
          <w:b w:val="1"/>
        </w:rPr>
        <w:t>сельского поселения</w:t>
      </w:r>
    </w:p>
    <w:p w14:paraId="03000000">
      <w:pPr>
        <w:rPr>
          <w:b w:val="1"/>
        </w:rPr>
      </w:pPr>
      <w:r>
        <w:rPr>
          <w:b w:val="1"/>
        </w:rPr>
        <w:t>Суринск муниципального</w:t>
      </w:r>
    </w:p>
    <w:p w14:paraId="04000000">
      <w:pPr>
        <w:rPr>
          <w:b w:val="1"/>
        </w:rPr>
      </w:pPr>
      <w:r>
        <w:rPr>
          <w:b w:val="1"/>
        </w:rPr>
        <w:t>района Шигонский</w:t>
      </w:r>
    </w:p>
    <w:p w14:paraId="05000000">
      <w:pPr>
        <w:rPr>
          <w:b w:val="1"/>
        </w:rPr>
      </w:pPr>
      <w:r>
        <w:rPr>
          <w:b w:val="1"/>
        </w:rPr>
        <w:t>Самарской области</w:t>
      </w:r>
    </w:p>
    <w:p w14:paraId="06000000">
      <w:pPr>
        <w:rPr>
          <w:b w:val="1"/>
        </w:rPr>
      </w:pPr>
    </w:p>
    <w:p w14:paraId="07000000">
      <w:pPr>
        <w:rPr>
          <w:b w:val="1"/>
        </w:rPr>
      </w:pPr>
      <w:r>
        <w:rPr>
          <w:b w:val="1"/>
        </w:rPr>
        <w:t xml:space="preserve">П О С Т А Н О В Л Е Н И Е № 10 </w:t>
      </w:r>
    </w:p>
    <w:p w14:paraId="08000000">
      <w:pPr>
        <w:rPr>
          <w:b w:val="1"/>
        </w:rPr>
      </w:pPr>
      <w:r>
        <w:rPr>
          <w:b w:val="1"/>
        </w:rPr>
        <w:t xml:space="preserve">от </w:t>
      </w:r>
      <w:r>
        <w:rPr>
          <w:b w:val="1"/>
        </w:rPr>
        <w:t xml:space="preserve"> </w:t>
      </w:r>
      <w:r>
        <w:rPr>
          <w:b w:val="1"/>
        </w:rPr>
        <w:t>10 февраля 20</w:t>
      </w:r>
      <w:r>
        <w:rPr>
          <w:b w:val="1"/>
        </w:rPr>
        <w:t>20 года</w:t>
      </w:r>
    </w:p>
    <w:p w14:paraId="09000000"/>
    <w:p w14:paraId="0A000000">
      <w:pPr>
        <w:rPr>
          <w:b w:val="1"/>
        </w:rPr>
      </w:pPr>
      <w:r>
        <w:rPr>
          <w:b w:val="1"/>
        </w:rPr>
        <w:t>«Об утверждении протокола заседания</w:t>
      </w:r>
    </w:p>
    <w:p w14:paraId="0B000000">
      <w:pPr>
        <w:rPr>
          <w:b w:val="1"/>
        </w:rPr>
      </w:pPr>
      <w:r>
        <w:rPr>
          <w:b w:val="1"/>
        </w:rPr>
        <w:t>жилищной комиссии Администрации</w:t>
      </w:r>
    </w:p>
    <w:p w14:paraId="0C000000">
      <w:pPr>
        <w:rPr>
          <w:b w:val="1"/>
        </w:rPr>
      </w:pPr>
      <w:r>
        <w:rPr>
          <w:b w:val="1"/>
        </w:rPr>
        <w:t>сельского поселения Суринск муниципального</w:t>
      </w:r>
    </w:p>
    <w:p w14:paraId="0D000000">
      <w:pPr>
        <w:rPr>
          <w:b w:val="1"/>
        </w:rPr>
      </w:pPr>
      <w:r>
        <w:rPr>
          <w:b w:val="1"/>
        </w:rPr>
        <w:t xml:space="preserve">района Шигонский Самарской области </w:t>
      </w:r>
    </w:p>
    <w:p w14:paraId="0E000000">
      <w:pPr>
        <w:rPr>
          <w:b w:val="1"/>
        </w:rPr>
      </w:pPr>
      <w:r>
        <w:rPr>
          <w:b w:val="1"/>
        </w:rPr>
        <w:t xml:space="preserve">от  </w:t>
      </w:r>
      <w:r>
        <w:rPr>
          <w:b w:val="1"/>
        </w:rPr>
        <w:t>10.02.</w:t>
      </w:r>
      <w:r>
        <w:rPr>
          <w:b w:val="1"/>
        </w:rPr>
        <w:t>20</w:t>
      </w:r>
      <w:r>
        <w:rPr>
          <w:b w:val="1"/>
        </w:rPr>
        <w:t>20 года»</w:t>
      </w:r>
    </w:p>
    <w:p w14:paraId="0F000000"/>
    <w:p w14:paraId="10000000"/>
    <w:p w14:paraId="11000000">
      <w:r>
        <w:t xml:space="preserve">          Рассмотрев документы, представленные жилищной комиссией </w:t>
      </w:r>
      <w:r>
        <w:t xml:space="preserve">при </w:t>
      </w:r>
      <w:r>
        <w:t>Администрации сельского поселения Суринск муниципального района Шигонский Самарской области</w:t>
      </w:r>
      <w:r>
        <w:t>, Администрация сельского поселения Суринск муниципального района Шигонский</w:t>
      </w:r>
      <w:r>
        <w:t xml:space="preserve"> Самарской области</w:t>
      </w:r>
    </w:p>
    <w:p w14:paraId="12000000"/>
    <w:p w14:paraId="13000000"/>
    <w:p w14:paraId="14000000">
      <w:pPr>
        <w:rPr>
          <w:b w:val="1"/>
        </w:rPr>
      </w:pPr>
      <w:r>
        <w:rPr>
          <w:b w:val="1"/>
        </w:rPr>
        <w:t xml:space="preserve">                                                             П О С Т А Н О В Л Я </w:t>
      </w:r>
      <w:r>
        <w:rPr>
          <w:b w:val="1"/>
        </w:rPr>
        <w:t>ЕТ</w:t>
      </w:r>
      <w:r>
        <w:rPr>
          <w:b w:val="1"/>
        </w:rPr>
        <w:t>:</w:t>
      </w:r>
    </w:p>
    <w:p w14:paraId="15000000"/>
    <w:p w14:paraId="16000000"/>
    <w:p w14:paraId="17000000">
      <w:r>
        <w:t xml:space="preserve">      1. Протокол зас</w:t>
      </w:r>
      <w:r>
        <w:t>едания жилищной комиссии от 10.02</w:t>
      </w:r>
      <w:r>
        <w:t>.2020</w:t>
      </w:r>
      <w:r>
        <w:t xml:space="preserve"> года № 1</w:t>
      </w:r>
      <w:r>
        <w:t xml:space="preserve"> утвердить (прилагается).</w:t>
      </w:r>
    </w:p>
    <w:p w14:paraId="18000000">
      <w:pPr>
        <w:pStyle w:val="Style_1"/>
        <w:rPr>
          <w:sz w:val="24"/>
        </w:rPr>
      </w:pPr>
      <w:r>
        <w:rPr>
          <w:sz w:val="24"/>
        </w:rPr>
        <w:t xml:space="preserve">     2.</w:t>
      </w:r>
      <w:r>
        <w:rPr>
          <w:sz w:val="24"/>
        </w:rPr>
        <w:t xml:space="preserve"> </w:t>
      </w:r>
      <w:r>
        <w:rPr>
          <w:sz w:val="24"/>
        </w:rPr>
        <w:t xml:space="preserve">  </w:t>
      </w:r>
      <w:r>
        <w:rPr>
          <w:sz w:val="24"/>
        </w:rPr>
        <w:t>На основании ст.56 п.1 п.п.4 Жилищного кодекса РФ, гл.3 ст.13 п.1</w:t>
      </w:r>
      <w:r>
        <w:rPr>
          <w:sz w:val="24"/>
        </w:rPr>
        <w:t xml:space="preserve"> п.п.4 Закона Самарской области "О жилище" - получения в</w:t>
      </w:r>
      <w:r>
        <w:rPr>
          <w:sz w:val="24"/>
        </w:rPr>
        <w:t xml:space="preserve">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(свидетельство о предоставлении социальной выплаты на строительство (приобретение) жилья в сельской местности № 1393 от 18.06.2019г.,</w:t>
      </w:r>
      <w:r>
        <w:rPr>
          <w:sz w:val="24"/>
        </w:rPr>
        <w:t xml:space="preserve"> выданное министерством сельского хозяйства и продовольствия Самарской области молодой семье Карелина Владимира Сергеевича)</w:t>
      </w:r>
      <w:r>
        <w:rPr>
          <w:sz w:val="24"/>
        </w:rPr>
        <w:t xml:space="preserve">, в связи с освоением в полном объеме </w:t>
      </w:r>
      <w:r>
        <w:rPr>
          <w:sz w:val="24"/>
        </w:rPr>
        <w:t xml:space="preserve">полученной социальной выплаты, </w:t>
      </w:r>
      <w:r>
        <w:rPr>
          <w:sz w:val="24"/>
        </w:rPr>
        <w:t xml:space="preserve">исключить семью Карелиных из общего списка на улучшение жилищных условий, состав семьи </w:t>
      </w:r>
      <w:r>
        <w:rPr>
          <w:sz w:val="24"/>
        </w:rPr>
        <w:t>4 человека.</w:t>
      </w:r>
    </w:p>
    <w:p w14:paraId="19000000">
      <w:pPr>
        <w:pStyle w:val="Style_1"/>
        <w:rPr>
          <w:sz w:val="24"/>
        </w:rPr>
      </w:pPr>
      <w:r>
        <w:rPr>
          <w:sz w:val="24"/>
        </w:rPr>
        <w:t xml:space="preserve">                    </w:t>
      </w:r>
    </w:p>
    <w:p w14:paraId="1A000000">
      <w:pPr>
        <w:pStyle w:val="Style_1"/>
        <w:rPr>
          <w:sz w:val="24"/>
        </w:rPr>
      </w:pPr>
    </w:p>
    <w:p w14:paraId="1B000000">
      <w:pPr>
        <w:pStyle w:val="Style_1"/>
        <w:tabs>
          <w:tab w:leader="none" w:pos="0" w:val="left"/>
        </w:tabs>
        <w:ind w:firstLine="0" w:left="480"/>
        <w:rPr>
          <w:sz w:val="24"/>
        </w:rPr>
      </w:pPr>
      <w:r>
        <w:rPr>
          <w:sz w:val="24"/>
        </w:rPr>
        <w:t xml:space="preserve">              </w:t>
      </w:r>
    </w:p>
    <w:p w14:paraId="1C000000">
      <w:pPr>
        <w:pStyle w:val="Style_1"/>
        <w:tabs>
          <w:tab w:leader="none" w:pos="0" w:val="left"/>
        </w:tabs>
        <w:ind w:firstLine="0" w:left="480"/>
        <w:rPr>
          <w:sz w:val="24"/>
        </w:rPr>
      </w:pPr>
      <w:r>
        <w:rPr>
          <w:sz w:val="24"/>
        </w:rPr>
        <w:t xml:space="preserve">                 </w:t>
      </w:r>
    </w:p>
    <w:p w14:paraId="1D000000">
      <w:pPr>
        <w:pStyle w:val="Style_1"/>
        <w:rPr>
          <w:sz w:val="24"/>
        </w:rPr>
      </w:pPr>
      <w:r>
        <w:rPr>
          <w:sz w:val="24"/>
        </w:rPr>
        <w:t xml:space="preserve">     </w:t>
      </w:r>
    </w:p>
    <w:p w14:paraId="1E000000">
      <w:pPr>
        <w:pStyle w:val="Style_1"/>
        <w:tabs>
          <w:tab w:leader="none" w:pos="0" w:val="left"/>
        </w:tabs>
        <w:ind w:firstLine="0" w:left="480"/>
        <w:rPr>
          <w:sz w:val="24"/>
        </w:rPr>
      </w:pPr>
    </w:p>
    <w:p w14:paraId="1F000000">
      <w:pPr>
        <w:pStyle w:val="Style_1"/>
        <w:rPr>
          <w:sz w:val="24"/>
        </w:rPr>
      </w:pPr>
      <w:r>
        <w:rPr>
          <w:sz w:val="24"/>
        </w:rPr>
        <w:t>Г</w:t>
      </w:r>
      <w:r>
        <w:rPr>
          <w:sz w:val="24"/>
        </w:rPr>
        <w:t>лав</w:t>
      </w:r>
      <w:r>
        <w:rPr>
          <w:sz w:val="24"/>
        </w:rPr>
        <w:t>а сельского</w:t>
      </w:r>
    </w:p>
    <w:p w14:paraId="20000000">
      <w:pPr>
        <w:pStyle w:val="Style_1"/>
        <w:rPr>
          <w:sz w:val="24"/>
        </w:rPr>
      </w:pPr>
      <w:r>
        <w:rPr>
          <w:sz w:val="24"/>
        </w:rPr>
        <w:t xml:space="preserve">поселения </w:t>
      </w:r>
      <w:r>
        <w:rPr>
          <w:sz w:val="24"/>
        </w:rPr>
        <w:t xml:space="preserve">Суринск                                               </w:t>
      </w:r>
      <w:r>
        <w:rPr>
          <w:sz w:val="24"/>
        </w:rPr>
        <w:t xml:space="preserve">                           </w:t>
      </w:r>
      <w:r>
        <w:rPr>
          <w:sz w:val="24"/>
        </w:rPr>
        <w:t xml:space="preserve">              М.А.Портнов</w:t>
      </w:r>
    </w:p>
    <w:p w14:paraId="21000000">
      <w:pPr>
        <w:pStyle w:val="Style_1"/>
        <w:rPr>
          <w:sz w:val="24"/>
        </w:rPr>
      </w:pPr>
    </w:p>
    <w:p w14:paraId="22000000">
      <w:pPr>
        <w:pStyle w:val="Style_1"/>
        <w:rPr>
          <w:sz w:val="24"/>
        </w:rPr>
      </w:pPr>
    </w:p>
    <w:p w14:paraId="23000000">
      <w:pPr>
        <w:pStyle w:val="Style_1"/>
        <w:rPr>
          <w:sz w:val="24"/>
        </w:rPr>
      </w:pPr>
    </w:p>
    <w:p w14:paraId="24000000">
      <w:pPr>
        <w:pStyle w:val="Style_1"/>
        <w:rPr>
          <w:sz w:val="24"/>
        </w:rPr>
      </w:pPr>
    </w:p>
    <w:p w14:paraId="25000000">
      <w:pPr>
        <w:pStyle w:val="Style_1"/>
        <w:rPr>
          <w:sz w:val="24"/>
        </w:rPr>
      </w:pPr>
    </w:p>
    <w:p w14:paraId="26000000">
      <w:pPr>
        <w:pStyle w:val="Style_1"/>
        <w:rPr>
          <w:sz w:val="24"/>
        </w:rPr>
      </w:pPr>
    </w:p>
    <w:p w14:paraId="27000000">
      <w:pPr>
        <w:pStyle w:val="Style_1"/>
        <w:rPr>
          <w:sz w:val="24"/>
        </w:rPr>
      </w:pPr>
      <w:r>
        <w:rPr>
          <w:sz w:val="24"/>
        </w:rPr>
        <w:t>исп.Красильникова И.А.</w:t>
      </w:r>
    </w:p>
    <w:p w14:paraId="28000000">
      <w:pPr>
        <w:pStyle w:val="Style_1"/>
        <w:rPr>
          <w:sz w:val="24"/>
        </w:rPr>
      </w:pPr>
      <w:r>
        <w:rPr>
          <w:sz w:val="24"/>
        </w:rPr>
        <w:t>24-1-55</w:t>
      </w:r>
    </w:p>
    <w:sectPr>
      <w:pgSz w:h="16838" w:w="11906"/>
      <w:pgMar w:bottom="1134" w:footer="709" w:gutter="0" w:header="709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1" w:type="paragraph">
    <w:name w:val="Body Text"/>
    <w:basedOn w:val="Style_2"/>
    <w:link w:val="Style_1_ch"/>
    <w:pPr>
      <w:ind/>
      <w:jc w:val="both"/>
    </w:pPr>
    <w:rPr>
      <w:sz w:val="28"/>
    </w:rPr>
  </w:style>
  <w:style w:styleId="Style_1_ch" w:type="character">
    <w:name w:val="Body Text"/>
    <w:basedOn w:val="Style_2_ch"/>
    <w:link w:val="Style_1"/>
    <w:rPr>
      <w:sz w:val="28"/>
    </w:rPr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 Знак Знак"/>
    <w:basedOn w:val="Style_8"/>
    <w:link w:val="Style_20_ch"/>
    <w:rPr>
      <w:sz w:val="28"/>
    </w:rPr>
  </w:style>
  <w:style w:styleId="Style_20_ch" w:type="character">
    <w:name w:val=" Знак Знак"/>
    <w:basedOn w:val="Style_8_ch"/>
    <w:link w:val="Style_20"/>
    <w:rPr>
      <w:sz w:val="28"/>
    </w:rPr>
  </w:style>
  <w:style w:styleId="Style_21" w:type="paragraph">
    <w:name w:val="toc 10"/>
    <w:next w:val="Style_2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2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MyOffice-CoreFramework-Windows/16.0-640.165.3495.275.1@RELEASE-DESKTOP-OREGANO-ST-2</Application>
</Properties>
</file>